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65" w:rsidRPr="00667643" w:rsidRDefault="00761665" w:rsidP="00761665">
      <w:pPr>
        <w:ind w:left="4480" w:hangingChars="1400" w:hanging="4480"/>
        <w:rPr>
          <w:rFonts w:ascii="宋体" w:hAnsi="宋体" w:cs="仿宋"/>
          <w:sz w:val="44"/>
          <w:szCs w:val="44"/>
        </w:rPr>
      </w:pPr>
      <w:r w:rsidRPr="00667643">
        <w:rPr>
          <w:rFonts w:ascii="宋体" w:hAnsi="宋体" w:cs="仿宋" w:hint="eastAsia"/>
          <w:sz w:val="32"/>
          <w:szCs w:val="44"/>
        </w:rPr>
        <w:t>附件1</w:t>
      </w:r>
      <w:r w:rsidRPr="00667643">
        <w:rPr>
          <w:rFonts w:ascii="宋体" w:hAnsi="宋体" w:cs="仿宋" w:hint="eastAsia"/>
          <w:sz w:val="44"/>
          <w:szCs w:val="44"/>
        </w:rPr>
        <w:t>：</w:t>
      </w:r>
    </w:p>
    <w:p w:rsidR="00761665" w:rsidRPr="00F16A77" w:rsidRDefault="00761665" w:rsidP="00761665">
      <w:pPr>
        <w:jc w:val="center"/>
        <w:rPr>
          <w:rFonts w:ascii="宋体" w:hAnsi="宋体"/>
          <w:b/>
          <w:sz w:val="44"/>
          <w:szCs w:val="44"/>
        </w:rPr>
      </w:pPr>
      <w:r w:rsidRPr="00667643">
        <w:rPr>
          <w:rFonts w:ascii="宋体" w:hAnsi="宋体" w:hint="eastAsia"/>
          <w:b/>
          <w:sz w:val="44"/>
          <w:szCs w:val="44"/>
        </w:rPr>
        <w:t>汽车售后零部件团体标准化建设领导小组成员申报表</w:t>
      </w:r>
      <w:r w:rsidRPr="00667643">
        <w:rPr>
          <w:rFonts w:ascii="宋体" w:hAnsi="宋体" w:cs="仿宋" w:hint="eastAsia"/>
          <w:b/>
          <w:sz w:val="44"/>
          <w:szCs w:val="44"/>
        </w:rPr>
        <w:t>（企业版）</w:t>
      </w:r>
    </w:p>
    <w:p w:rsidR="00761665" w:rsidRPr="005856DA" w:rsidRDefault="00761665" w:rsidP="00761665">
      <w:pPr>
        <w:spacing w:line="400" w:lineRule="exact"/>
        <w:rPr>
          <w:rFonts w:ascii="宋体" w:hAnsi="宋体" w:cs="仿宋"/>
          <w:sz w:val="24"/>
        </w:rPr>
      </w:pPr>
    </w:p>
    <w:tbl>
      <w:tblPr>
        <w:tblW w:w="8051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78"/>
        <w:gridCol w:w="1162"/>
        <w:gridCol w:w="2002"/>
        <w:gridCol w:w="1418"/>
        <w:gridCol w:w="2791"/>
      </w:tblGrid>
      <w:tr w:rsidR="00761665" w:rsidRPr="00667643" w:rsidTr="006D4A2A">
        <w:trPr>
          <w:trHeight w:val="600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1289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业务领域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对应√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□生产 □流通 </w:t>
            </w:r>
          </w:p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□连锁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终端维修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335E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信息数据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□电商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□检测认证 □培训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□研究机构□其它</w:t>
            </w:r>
            <w:r w:rsidRPr="00335ED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主营产品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分销渠道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通过的体系认证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同行业排名自评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标准制定参与情况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□副组长             □成员</w:t>
            </w:r>
          </w:p>
        </w:tc>
      </w:tr>
      <w:tr w:rsidR="00761665" w:rsidRPr="00667643" w:rsidTr="006D4A2A">
        <w:trPr>
          <w:trHeight w:val="153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1494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日常联络人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1516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申请单位盖章</w:t>
            </w:r>
          </w:p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66764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5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5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5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协会意见</w:t>
            </w: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           </w:t>
            </w:r>
          </w:p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98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98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61665" w:rsidRPr="00667643" w:rsidRDefault="00761665" w:rsidP="006D4A2A">
            <w:pPr>
              <w:widowControl/>
              <w:spacing w:line="240" w:lineRule="atLeast"/>
              <w:ind w:firstLine="198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6764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月    日</w:t>
            </w: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3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1665" w:rsidRPr="00667643" w:rsidTr="006D4A2A">
        <w:trPr>
          <w:trHeight w:val="624"/>
          <w:jc w:val="center"/>
        </w:trPr>
        <w:tc>
          <w:tcPr>
            <w:tcW w:w="3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65" w:rsidRPr="00667643" w:rsidRDefault="00761665" w:rsidP="006D4A2A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61665" w:rsidRDefault="00761665" w:rsidP="00761665">
      <w:pPr>
        <w:spacing w:line="4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761665" w:rsidRPr="00667643" w:rsidRDefault="00761665" w:rsidP="00761665">
      <w:pPr>
        <w:spacing w:line="4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 w:rsidRPr="00667643">
        <w:rPr>
          <w:rFonts w:ascii="仿宋" w:eastAsia="仿宋" w:hAnsi="仿宋" w:cs="仿宋" w:hint="eastAsia"/>
          <w:sz w:val="28"/>
          <w:szCs w:val="28"/>
        </w:rPr>
        <w:t>请于2017年</w:t>
      </w:r>
      <w:r>
        <w:rPr>
          <w:rFonts w:ascii="仿宋" w:eastAsia="仿宋" w:hAnsi="仿宋" w:cs="仿宋" w:hint="eastAsia"/>
          <w:sz w:val="28"/>
          <w:szCs w:val="28"/>
        </w:rPr>
        <w:t>7</w:t>
      </w:r>
      <w:r w:rsidRPr="00667643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Pr="00667643">
        <w:rPr>
          <w:rFonts w:ascii="仿宋" w:eastAsia="仿宋" w:hAnsi="仿宋" w:cs="仿宋" w:hint="eastAsia"/>
          <w:sz w:val="28"/>
          <w:szCs w:val="28"/>
        </w:rPr>
        <w:t>日前提交报名信息，回复至邮箱：</w:t>
      </w:r>
      <w:r w:rsidRPr="00667643">
        <w:rPr>
          <w:rFonts w:ascii="仿宋" w:eastAsia="仿宋" w:hAnsi="仿宋" w:hint="eastAsia"/>
          <w:sz w:val="28"/>
          <w:szCs w:val="28"/>
        </w:rPr>
        <w:t>tmli@cadap.net</w:t>
      </w:r>
    </w:p>
    <w:p w:rsidR="00761665" w:rsidRPr="00667643" w:rsidRDefault="00761665" w:rsidP="00761665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E63B0" w:rsidRPr="00761665" w:rsidRDefault="00DF74E5" w:rsidP="00761665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sectPr w:rsidR="00EE63B0" w:rsidRPr="0076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E5" w:rsidRDefault="00DF74E5" w:rsidP="00761665">
      <w:r>
        <w:separator/>
      </w:r>
    </w:p>
  </w:endnote>
  <w:endnote w:type="continuationSeparator" w:id="0">
    <w:p w:rsidR="00DF74E5" w:rsidRDefault="00DF74E5" w:rsidP="007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E5" w:rsidRDefault="00DF74E5" w:rsidP="00761665">
      <w:r>
        <w:separator/>
      </w:r>
    </w:p>
  </w:footnote>
  <w:footnote w:type="continuationSeparator" w:id="0">
    <w:p w:rsidR="00DF74E5" w:rsidRDefault="00DF74E5" w:rsidP="0076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2C"/>
    <w:rsid w:val="0021392C"/>
    <w:rsid w:val="00761665"/>
    <w:rsid w:val="00AC2F6F"/>
    <w:rsid w:val="00D6385C"/>
    <w:rsid w:val="00D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9FAC65-BC40-4095-AA67-C9A7751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2017-06-28T05:22:00Z</dcterms:created>
  <dcterms:modified xsi:type="dcterms:W3CDTF">2017-06-28T05:22:00Z</dcterms:modified>
</cp:coreProperties>
</file>